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072A06F7" w:rsidR="00F21930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7E022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7E022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7E022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7E022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7E022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5847E6AA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7E022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1121FB20" w:rsidR="007E0223" w:rsidRPr="008A12DC" w:rsidRDefault="00781B04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781B0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Pr="00CF7A9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00-</w:t>
            </w:r>
            <w:r w:rsidR="00CF7A9C" w:rsidRPr="00CF7A9C"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 w:rsidRPr="00CF7A9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  <w:r w:rsidR="007E0223" w:rsidRPr="008A12D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8A12D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8A12D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7E022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7E022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7E022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7D6A468" w14:textId="1DCA954A" w:rsidR="00E8629C" w:rsidRPr="00714D76" w:rsidRDefault="00781B04" w:rsidP="007633E6">
            <w:pPr>
              <w:suppressAutoHyphens/>
              <w:spacing w:after="0" w:line="240" w:lineRule="auto"/>
              <w:rPr>
                <w:rFonts w:ascii="Arial" w:eastAsia="HG Mincho Light J" w:hAnsi="Arial" w:cs="Times New Roman"/>
                <w:b/>
                <w:bCs/>
                <w:sz w:val="20"/>
                <w:szCs w:val="20"/>
                <w:lang w:eastAsia="ar-SA"/>
              </w:rPr>
            </w:pPr>
            <w:r w:rsidRPr="00781B04">
              <w:rPr>
                <w:rFonts w:ascii="Tahoma" w:eastAsia="Calibri" w:hAnsi="Tahoma" w:cs="Tahoma"/>
                <w:b/>
                <w:bCs/>
                <w:color w:val="000000"/>
                <w:sz w:val="18"/>
                <w:szCs w:val="18"/>
                <w:lang w:eastAsia="zh-CN"/>
              </w:rPr>
              <w:t xml:space="preserve">Sukcesivna dobava potrošnega materiala z brezplačno uporabo analizatorja za določanje </w:t>
            </w:r>
            <w:proofErr w:type="spellStart"/>
            <w:r w:rsidRPr="00781B04">
              <w:rPr>
                <w:rFonts w:ascii="Tahoma" w:eastAsia="Calibri" w:hAnsi="Tahoma" w:cs="Tahoma"/>
                <w:b/>
                <w:bCs/>
                <w:color w:val="000000"/>
                <w:sz w:val="18"/>
                <w:szCs w:val="18"/>
                <w:lang w:eastAsia="zh-CN"/>
              </w:rPr>
              <w:t>glikiranega</w:t>
            </w:r>
            <w:proofErr w:type="spellEnd"/>
            <w:r w:rsidRPr="00781B04">
              <w:rPr>
                <w:rFonts w:ascii="Tahoma" w:eastAsia="Calibri" w:hAnsi="Tahoma" w:cs="Tahoma"/>
                <w:b/>
                <w:bCs/>
                <w:color w:val="000000"/>
                <w:sz w:val="18"/>
                <w:szCs w:val="18"/>
                <w:lang w:eastAsia="zh-CN"/>
              </w:rPr>
              <w:t xml:space="preserve"> hemoglobina (HbA1c) ob pacientu (POCT)</w:t>
            </w:r>
            <w:r>
              <w:rPr>
                <w:rFonts w:ascii="Tahoma" w:eastAsia="Calibri" w:hAnsi="Tahoma" w:cs="Tahoma"/>
                <w:b/>
                <w:bCs/>
                <w:color w:val="000000"/>
                <w:sz w:val="18"/>
                <w:szCs w:val="18"/>
                <w:lang w:eastAsia="zh-CN"/>
              </w:rPr>
              <w:t xml:space="preserve"> za obdobje 4 let</w:t>
            </w:r>
          </w:p>
        </w:tc>
      </w:tr>
    </w:tbl>
    <w:p w14:paraId="64664E65" w14:textId="77777777" w:rsidR="00E8629C" w:rsidRPr="007E0223" w:rsidRDefault="00E8629C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</w:t>
      </w:r>
    </w:p>
    <w:p w14:paraId="369C43F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</w:t>
      </w:r>
    </w:p>
    <w:p w14:paraId="7605C591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59B33166" w:rsidR="007E0223" w:rsidRPr="00714D76" w:rsidRDefault="007E0223" w:rsidP="004A457E">
      <w:pPr>
        <w:suppressAutoHyphens/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  <w:r w:rsidRPr="007E022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781B04" w:rsidRPr="00781B04">
        <w:rPr>
          <w:rFonts w:ascii="Tahoma" w:eastAsia="Calibri" w:hAnsi="Tahoma" w:cs="Tahoma"/>
          <w:b/>
          <w:bCs/>
          <w:color w:val="000000"/>
          <w:sz w:val="18"/>
          <w:szCs w:val="18"/>
          <w:lang w:eastAsia="zh-CN"/>
        </w:rPr>
        <w:t xml:space="preserve">Sukcesivna dobava potrošnega materiala z brezplačno uporabo analizatorja za določanje </w:t>
      </w:r>
      <w:proofErr w:type="spellStart"/>
      <w:r w:rsidR="00781B04" w:rsidRPr="00781B04">
        <w:rPr>
          <w:rFonts w:ascii="Tahoma" w:eastAsia="Calibri" w:hAnsi="Tahoma" w:cs="Tahoma"/>
          <w:b/>
          <w:bCs/>
          <w:color w:val="000000"/>
          <w:sz w:val="18"/>
          <w:szCs w:val="18"/>
          <w:lang w:eastAsia="zh-CN"/>
        </w:rPr>
        <w:t>glikiranega</w:t>
      </w:r>
      <w:proofErr w:type="spellEnd"/>
      <w:r w:rsidR="00781B04" w:rsidRPr="00781B04">
        <w:rPr>
          <w:rFonts w:ascii="Tahoma" w:eastAsia="Calibri" w:hAnsi="Tahoma" w:cs="Tahoma"/>
          <w:b/>
          <w:bCs/>
          <w:color w:val="000000"/>
          <w:sz w:val="18"/>
          <w:szCs w:val="18"/>
          <w:lang w:eastAsia="zh-CN"/>
        </w:rPr>
        <w:t xml:space="preserve"> hemoglobina (HbA1c) ob pacientu (POCT)</w:t>
      </w:r>
      <w:r w:rsidR="00781B04">
        <w:rPr>
          <w:rFonts w:ascii="Tahoma" w:eastAsia="Calibri" w:hAnsi="Tahoma" w:cs="Tahoma"/>
          <w:b/>
          <w:bCs/>
          <w:color w:val="000000"/>
          <w:sz w:val="18"/>
          <w:szCs w:val="18"/>
          <w:lang w:eastAsia="zh-CN"/>
        </w:rPr>
        <w:t xml:space="preserve"> za obdobje 4 let</w:t>
      </w:r>
      <w:r w:rsidR="00714D76">
        <w:rPr>
          <w:rFonts w:ascii="Tahoma" w:hAnsi="Tahoma" w:cs="Tahoma"/>
          <w:color w:val="000000"/>
          <w:sz w:val="18"/>
          <w:szCs w:val="18"/>
        </w:rPr>
        <w:t xml:space="preserve">« 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naročnika 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7E022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7E0223">
        <w:rPr>
          <w:rFonts w:ascii="Tahoma" w:eastAsia="Calibri" w:hAnsi="Tahoma" w:cs="Tahoma"/>
          <w:b/>
          <w:sz w:val="18"/>
          <w:szCs w:val="18"/>
        </w:rPr>
        <w:t>Splošna bolnišnica dr. Franca Derganca</w:t>
      </w:r>
      <w:r w:rsidR="00CF7A9C">
        <w:rPr>
          <w:rFonts w:ascii="Tahoma" w:eastAsia="Calibri" w:hAnsi="Tahoma" w:cs="Tahoma"/>
          <w:b/>
          <w:sz w:val="18"/>
          <w:szCs w:val="18"/>
        </w:rPr>
        <w:t xml:space="preserve"> </w:t>
      </w:r>
      <w:r w:rsidRPr="007E0223">
        <w:rPr>
          <w:rFonts w:ascii="Tahoma" w:eastAsia="Calibri" w:hAnsi="Tahoma" w:cs="Tahoma"/>
          <w:b/>
          <w:sz w:val="18"/>
          <w:szCs w:val="18"/>
        </w:rPr>
        <w:t>Nova Gorica</w:t>
      </w:r>
      <w:r w:rsidRPr="007E022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7E0223" w:rsidRDefault="007E0223" w:rsidP="004A457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Naziv: 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____________________________________________________________________</w:t>
      </w:r>
    </w:p>
    <w:p w14:paraId="6046B507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</w:t>
      </w:r>
    </w:p>
    <w:p w14:paraId="57E98FD2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</w:t>
      </w:r>
      <w:r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</w:t>
      </w:r>
      <w:r w:rsidRPr="007E0223">
        <w:rPr>
          <w:rFonts w:ascii="Tahoma" w:eastAsia="Calibri" w:hAnsi="Tahoma" w:cs="Tahoma"/>
          <w:kern w:val="3"/>
          <w:sz w:val="18"/>
          <w:szCs w:val="18"/>
          <w:lang w:eastAsia="zh-CN"/>
        </w:rPr>
        <w:t>_____________________________________________________________</w:t>
      </w:r>
    </w:p>
    <w:p w14:paraId="423978E3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7E022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7E022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36B1B9A8" w14:textId="77777777" w:rsidR="007E0223" w:rsidRPr="007E022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7E022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7E022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7E022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7E022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7E022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7E0223" w14:paraId="1048E739" w14:textId="77777777" w:rsidTr="001154D0">
        <w:tc>
          <w:tcPr>
            <w:tcW w:w="1886" w:type="pct"/>
          </w:tcPr>
          <w:p w14:paraId="0A6DF80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E022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7E022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7E022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7E02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775E" w14:textId="77777777" w:rsidR="00862E91" w:rsidRDefault="00862E91" w:rsidP="00AA769A">
      <w:pPr>
        <w:spacing w:after="0" w:line="240" w:lineRule="auto"/>
      </w:pPr>
      <w:r>
        <w:separator/>
      </w:r>
    </w:p>
  </w:endnote>
  <w:endnote w:type="continuationSeparator" w:id="0">
    <w:p w14:paraId="572992CA" w14:textId="77777777" w:rsidR="00862E91" w:rsidRDefault="00862E9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5764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Default="005A113A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88690" w14:textId="77777777" w:rsidR="00862E91" w:rsidRDefault="00862E91" w:rsidP="00AA769A">
      <w:pPr>
        <w:spacing w:after="0" w:line="240" w:lineRule="auto"/>
      </w:pPr>
      <w:r>
        <w:separator/>
      </w:r>
    </w:p>
  </w:footnote>
  <w:footnote w:type="continuationSeparator" w:id="0">
    <w:p w14:paraId="291D0466" w14:textId="77777777" w:rsidR="00862E91" w:rsidRDefault="00862E91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939518">
    <w:abstractNumId w:val="2"/>
  </w:num>
  <w:num w:numId="2" w16cid:durableId="15082577">
    <w:abstractNumId w:val="1"/>
  </w:num>
  <w:num w:numId="3" w16cid:durableId="1315911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A002E"/>
    <w:rsid w:val="000D6A8F"/>
    <w:rsid w:val="000D7957"/>
    <w:rsid w:val="0012790B"/>
    <w:rsid w:val="00133634"/>
    <w:rsid w:val="00150E2F"/>
    <w:rsid w:val="001543FD"/>
    <w:rsid w:val="001E1674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410A23"/>
    <w:rsid w:val="00412248"/>
    <w:rsid w:val="004138CA"/>
    <w:rsid w:val="00416782"/>
    <w:rsid w:val="00457426"/>
    <w:rsid w:val="00495EC3"/>
    <w:rsid w:val="004A457E"/>
    <w:rsid w:val="004E7CF6"/>
    <w:rsid w:val="004F2993"/>
    <w:rsid w:val="00516F42"/>
    <w:rsid w:val="00526C50"/>
    <w:rsid w:val="00557A62"/>
    <w:rsid w:val="00564D17"/>
    <w:rsid w:val="00591F5D"/>
    <w:rsid w:val="005946F9"/>
    <w:rsid w:val="005957DE"/>
    <w:rsid w:val="005A113A"/>
    <w:rsid w:val="005D175B"/>
    <w:rsid w:val="0062111F"/>
    <w:rsid w:val="00624455"/>
    <w:rsid w:val="00651416"/>
    <w:rsid w:val="006618E8"/>
    <w:rsid w:val="00693A80"/>
    <w:rsid w:val="00696301"/>
    <w:rsid w:val="006A24D7"/>
    <w:rsid w:val="006C2AF8"/>
    <w:rsid w:val="00700FB3"/>
    <w:rsid w:val="00703179"/>
    <w:rsid w:val="00714D76"/>
    <w:rsid w:val="007447AB"/>
    <w:rsid w:val="00751C3D"/>
    <w:rsid w:val="007633E6"/>
    <w:rsid w:val="00781B04"/>
    <w:rsid w:val="00794328"/>
    <w:rsid w:val="007A0BE4"/>
    <w:rsid w:val="007A1B35"/>
    <w:rsid w:val="007B2A17"/>
    <w:rsid w:val="007B61B1"/>
    <w:rsid w:val="007C4A36"/>
    <w:rsid w:val="007D50D3"/>
    <w:rsid w:val="007E0223"/>
    <w:rsid w:val="00832658"/>
    <w:rsid w:val="00862E91"/>
    <w:rsid w:val="00877875"/>
    <w:rsid w:val="008836C5"/>
    <w:rsid w:val="008A0D22"/>
    <w:rsid w:val="008A12DC"/>
    <w:rsid w:val="008B3D9E"/>
    <w:rsid w:val="009339FD"/>
    <w:rsid w:val="00962D3F"/>
    <w:rsid w:val="00985195"/>
    <w:rsid w:val="00991FF2"/>
    <w:rsid w:val="009E03A0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CF7A9C"/>
    <w:rsid w:val="00D45C06"/>
    <w:rsid w:val="00D66DF0"/>
    <w:rsid w:val="00DE39C8"/>
    <w:rsid w:val="00E072B6"/>
    <w:rsid w:val="00E11B34"/>
    <w:rsid w:val="00E30AD7"/>
    <w:rsid w:val="00E4461C"/>
    <w:rsid w:val="00E7095F"/>
    <w:rsid w:val="00E72F9D"/>
    <w:rsid w:val="00E8629C"/>
    <w:rsid w:val="00E91EFF"/>
    <w:rsid w:val="00E959D0"/>
    <w:rsid w:val="00EB022A"/>
    <w:rsid w:val="00EB6EBE"/>
    <w:rsid w:val="00F21930"/>
    <w:rsid w:val="00F5465A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18</cp:revision>
  <dcterms:created xsi:type="dcterms:W3CDTF">2020-12-10T07:39:00Z</dcterms:created>
  <dcterms:modified xsi:type="dcterms:W3CDTF">2025-06-05T05:22:00Z</dcterms:modified>
</cp:coreProperties>
</file>